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Andale Sans UI" w:cs="Times New Roman" w:ascii="Cambria" w:hAnsi="Cambria"/>
          <w:b w:val="false"/>
          <w:bCs w:val="false"/>
          <w:caps/>
          <w:kern w:val="2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rFonts w:ascii="Times New Roman" w:hAnsi="Times New Roman"/>
          <w:color w:val="000000"/>
          <w:sz w:val="18"/>
          <w:szCs w:val="18"/>
        </w:rPr>
        <w:t xml:space="preserve">Załącznik nr 1 </w:t>
      </w:r>
    </w:p>
    <w:p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FORMULARZ OFERTOWY - OFERTA CENOWA</w:t>
      </w:r>
    </w:p>
    <w:p>
      <w:pPr>
        <w:pStyle w:val="Normal"/>
        <w:tabs>
          <w:tab w:val="clear" w:pos="720"/>
          <w:tab w:val="left" w:pos="9360" w:leader="dot"/>
        </w:tabs>
        <w:spacing w:lineRule="auto" w:line="276" w:before="120"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Ja niżej podpisany/My niżej podpisani *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color w:val="000000"/>
          <w:sz w:val="16"/>
          <w:szCs w:val="16"/>
        </w:rPr>
      </w:pP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 xml:space="preserve">.………………………………………................................................................................................………………………………………........……………………………………………………………………………………………………………………………………………….…… </w:t>
      </w:r>
      <w:r>
        <w:rPr>
          <w:rFonts w:cs="Times New Roman" w:ascii="Times New Roman" w:hAnsi="Times New Roman"/>
          <w:b w:val="false"/>
          <w:bCs w:val="false"/>
          <w:color w:val="000000"/>
          <w:sz w:val="16"/>
          <w:szCs w:val="16"/>
        </w:rPr>
        <w:t>działając w imieniu i na rzecz: ………………………………………………………………...…………………………………………………………………………………………………………………………………..………...………</w:t>
      </w:r>
    </w:p>
    <w:p>
      <w:pPr>
        <w:pStyle w:val="Normal"/>
        <w:tabs>
          <w:tab w:val="clear" w:pos="720"/>
          <w:tab w:val="left" w:pos="9072" w:leader="dot"/>
        </w:tabs>
        <w:spacing w:lineRule="auto" w:line="276"/>
        <w:jc w:val="center"/>
        <w:rPr>
          <w:rFonts w:ascii="Times New Roman" w:hAnsi="Times New Roman" w:cs="Times New Roman"/>
          <w:i/>
          <w:i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color w:val="000000"/>
          <w:sz w:val="16"/>
          <w:szCs w:val="16"/>
        </w:rPr>
        <w:t>(nazwa (firma) dokładny adres Wykonawcy/Wykonawców)</w:t>
      </w:r>
    </w:p>
    <w:p>
      <w:pPr>
        <w:pStyle w:val="Normal"/>
        <w:tabs>
          <w:tab w:val="clear" w:pos="720"/>
          <w:tab w:val="left" w:pos="9072" w:leader="dot"/>
        </w:tabs>
        <w:spacing w:lineRule="auto" w:line="276"/>
        <w:jc w:val="center"/>
        <w:rPr>
          <w:sz w:val="14"/>
          <w:szCs w:val="14"/>
        </w:rPr>
      </w:pPr>
      <w:r>
        <w:rPr>
          <w:rFonts w:cs="Times New Roman" w:ascii="Times New Roman" w:hAnsi="Times New Roman"/>
          <w:i/>
          <w:color w:val="000000"/>
          <w:sz w:val="14"/>
          <w:szCs w:val="14"/>
        </w:rPr>
        <w:t>(w przypadku składania oferty przez podmioty występujące wspólnie podać nazwy(firmy) id dokładne adresy wszystkich wspólników spółki cywilnej lub członków konsorcjum)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360" w:leader="dot"/>
        </w:tabs>
        <w:suppressAutoHyphens w:val="true"/>
        <w:overflowPunct w:val="true"/>
        <w:bidi w:val="0"/>
        <w:spacing w:lineRule="auto" w:line="276" w:before="120" w:after="0"/>
        <w:ind w:left="360" w:right="0" w:hanging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nawiązując do zapytania ofertowego na </w:t>
      </w:r>
      <w:r>
        <w:rPr>
          <w:rFonts w:cs="Times New Roman" w:ascii="Times New Roman" w:hAnsi="Times New Roman"/>
          <w:strike/>
          <w:color w:val="000000"/>
          <w:sz w:val="16"/>
          <w:szCs w:val="16"/>
        </w:rPr>
        <w:t>dostawę /*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usługę /* </w:t>
      </w:r>
      <w:r>
        <w:rPr>
          <w:rFonts w:cs="Times New Roman" w:ascii="Times New Roman" w:hAnsi="Times New Roman"/>
          <w:strike/>
          <w:color w:val="000000"/>
          <w:sz w:val="16"/>
          <w:szCs w:val="16"/>
        </w:rPr>
        <w:t>robotę budowlaną*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pod nazwą: </w:t>
      </w:r>
      <w:r>
        <w:rPr>
          <w:rFonts w:cs="Times New Roman" w:ascii="Times New Roman" w:hAnsi="Times New Roman"/>
          <w:b/>
          <w:bCs/>
          <w:color w:val="000000"/>
          <w:sz w:val="16"/>
          <w:szCs w:val="16"/>
        </w:rPr>
        <w:t>„</w:t>
      </w:r>
      <w:r>
        <w:rPr>
          <w:rFonts w:eastAsia="Cambria" w:cs="Times New Roman" w:ascii="Times New Roman" w:hAnsi="Times New Roman"/>
          <w:b/>
          <w:bCs/>
          <w:i/>
          <w:caps/>
          <w:color w:val="000000"/>
          <w:kern w:val="2"/>
          <w:sz w:val="12"/>
          <w:szCs w:val="12"/>
          <w:shd w:fill="auto" w:val="clear"/>
          <w:lang w:val="pl-PL" w:eastAsia="pl-PL" w:bidi="pl-PL"/>
        </w:rPr>
        <w:t xml:space="preserve">Świadczenie usług psychologicznych dla osób przebywających w Strzeżonym Ośrodku dla Cudzoziemców Nadodrzańskiego Oddziału Straży Granicznej w Krośnie Odrzańskim” </w:t>
      </w:r>
      <w:r>
        <w:rPr>
          <w:rFonts w:cs="Times New Roman" w:ascii="Times New Roman" w:hAnsi="Times New Roman"/>
          <w:color w:val="000000"/>
          <w:sz w:val="16"/>
          <w:szCs w:val="16"/>
        </w:rPr>
        <w:t>s</w:t>
      </w:r>
      <w:r>
        <w:rPr>
          <w:rFonts w:cs="Times New Roman" w:ascii="Times New Roman" w:hAnsi="Times New Roman"/>
          <w:iCs/>
          <w:color w:val="000000"/>
          <w:sz w:val="16"/>
          <w:szCs w:val="16"/>
        </w:rPr>
        <w:t>kładam (my) ofertę na wykonanie przedmiotu zamówienia zgodnie z zapytaniem ofertowym oraz zawartym w nim opisem przedmiotu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9360" w:leader="dot"/>
        </w:tabs>
        <w:suppressAutoHyphens w:val="true"/>
        <w:overflowPunct w:val="true"/>
        <w:bidi w:val="0"/>
        <w:spacing w:lineRule="auto" w:line="276" w:before="0" w:after="0"/>
        <w:ind w:left="283" w:right="0" w:hanging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Oświadczam (my), że zapoznaliśmy się z zapytaniem ofertowym oraz opisem przedmiotu zamówienia w nim zawartym oraz wyjaśnieniami i zmianami w opisie przedmiotu zamówienia i nie wnosimy  zastrzeżeń.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9360" w:leader="dot"/>
        </w:tabs>
        <w:suppressAutoHyphens w:val="true"/>
        <w:overflowPunct w:val="true"/>
        <w:bidi w:val="0"/>
        <w:spacing w:lineRule="auto" w:line="276" w:before="0" w:after="0"/>
        <w:ind w:left="283" w:right="0" w:hanging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Oświadczam (my), iż przedmiot zamówienia wykonamy zgodnie z zapytaniem ofertowym oraz opisem przedmiotu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9360" w:leader="dot"/>
        </w:tabs>
        <w:suppressAutoHyphens w:val="true"/>
        <w:overflowPunct w:val="true"/>
        <w:bidi w:val="0"/>
        <w:spacing w:lineRule="auto" w:line="276" w:before="0" w:after="0"/>
        <w:ind w:left="283" w:right="0" w:hanging="283"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Oświadczam (my), iż przedmiot zamówienia wykonamy w terminie </w:t>
      </w:r>
      <w:r>
        <w:rPr>
          <w:rFonts w:cs="Times New Roman" w:ascii="Times New Roman" w:hAnsi="Times New Roman"/>
          <w:color w:val="000000"/>
          <w:sz w:val="16"/>
          <w:szCs w:val="16"/>
          <w:shd w:fill="auto" w:val="clear"/>
        </w:rPr>
        <w:t>………………………………………………………………..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left" w:pos="9360" w:leader="dot"/>
        </w:tabs>
        <w:spacing w:lineRule="auto" w:line="276"/>
        <w:ind w:left="284" w:right="0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Oświadczam (my), że zamówienie wykonamy samodzielnie bez udziału podwykonawców*/ </w:t>
        <w:br/>
        <w:t>zamówienie wykonamy przy udziale podwykonawców*  w następującym zakresie …..…………………firmy …………………………..                      (*niepotrzebne skreślić w przypadku braku skreśleń zamawiający uzna, że wykonawca wykona zamówienie samodzielnie).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4" w:right="0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Oświadczam (my), że zapoznaliśmy się z istotnymi dla stron postanowieniami umowy i zobowiązujemy</w:t>
        <w:br/>
        <w:t>się, w przypadku wyboru naszej oferty, do zawarcia umowy na warunkach w niej określonych zgodnie z ofertą, w miejscu i terminie wyznaczonym przez zamawiającego.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3" w:right="0" w:hanging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Oświadczam (my), że wypełniłem obowiązki informacyjne przewidziane w art. 13 lub art. 14 RODO  wobec osób fizycznych, od których dane osobowe bezpośrednio lub pośrednio pozyskałem w celu  ubiegania się o udzielenie zamówienia publicznego w niniejszym postępowaniu.  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3" w:right="0" w:hanging="28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16"/>
          <w:szCs w:val="16"/>
        </w:rPr>
        <w:t>Wszelką korespondencję w sprawie przedmiotowego postępowania należy kierować na poniższy</w:t>
        <w:br/>
        <w:t>adres: .......................………………………….............. tel.: …………….……fax: …………….…e-mail: ……………………………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3" w:right="0" w:hanging="28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Niniejszym oferujemy cenę, zgodnie z warunkami zawartymi w Zapytaniu ofertowym na kwotę: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u w:val="none"/>
        </w:rPr>
        <w:t xml:space="preserve">9. 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u w:val="none"/>
        </w:rPr>
        <w:t>Z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u w:val="none"/>
        </w:rPr>
        <w:t>ałącznikami do oferty, stanowiacymi integralną część są: ………………………………………………………………………………...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</w:p>
    <w:p>
      <w:pPr>
        <w:pStyle w:val="Normal"/>
        <w:jc w:val="both"/>
        <w:rPr>
          <w:sz w:val="18"/>
          <w:szCs w:val="18"/>
        </w:rPr>
      </w:pPr>
      <w:r>
        <w:rPr/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18"/>
          <w:szCs w:val="18"/>
          <w:u w:val="none"/>
        </w:rPr>
        <w:t>CZĘŚĆ I.</w:t>
      </w:r>
      <w:r>
        <w:rPr>
          <w:rFonts w:ascii="Times New Roman" w:hAnsi="Times New Roman"/>
          <w:i w:val="false"/>
          <w:iCs w:val="false"/>
          <w:color w:val="000000"/>
          <w:sz w:val="18"/>
          <w:szCs w:val="18"/>
          <w:u w:val="none"/>
        </w:rPr>
        <w:t xml:space="preserve"> </w:t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i w:val="false"/>
          <w:iCs w:val="false"/>
          <w:color w:val="000000"/>
          <w:sz w:val="18"/>
          <w:szCs w:val="18"/>
          <w:u w:val="none"/>
        </w:rPr>
        <w:t>Ś</w:t>
      </w:r>
      <w:r>
        <w:rPr>
          <w:rFonts w:cs="Times New Roman" w:ascii="Times New Roman" w:hAnsi="Times New Roman"/>
          <w:i w:val="false"/>
          <w:iCs w:val="false"/>
          <w:color w:val="000000"/>
          <w:sz w:val="18"/>
          <w:szCs w:val="18"/>
          <w:u w:val="none"/>
        </w:rPr>
        <w:t xml:space="preserve">wiadczenie usług zdrowotnych </w:t>
      </w:r>
      <w:r>
        <w:rPr>
          <w:rFonts w:cs="Times New Roman" w:ascii="Times New Roman" w:hAnsi="Times New Roman"/>
          <w:i w:val="false"/>
          <w:iCs w:val="false"/>
          <w:color w:val="000000"/>
          <w:kern w:val="2"/>
          <w:sz w:val="18"/>
          <w:szCs w:val="18"/>
          <w:u w:val="none"/>
        </w:rPr>
        <w:t xml:space="preserve">w zakresie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</w:rPr>
        <w:t xml:space="preserve">usług psychologicznych </w:t>
      </w:r>
      <w:r>
        <w:rPr>
          <w:rFonts w:eastAsia="HG Mincho Light J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  <w:lang w:val="pl-PL" w:eastAsia="pl-PL" w:bidi="pl-PL"/>
        </w:rPr>
        <w:t xml:space="preserve">dla osób przebywających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</w:rPr>
        <w:t xml:space="preserve">w Krośnie Odrzańskim </w:t>
        <w:br/>
        <w:t xml:space="preserve">w pomieszczeniach Strzeżonego Ośrodka  dla Cudzoziemców Nadodrzańskiego </w:t>
      </w:r>
      <w:r>
        <w:rPr>
          <w:rFonts w:eastAsia="HG Mincho Light J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  <w:lang w:val="pl-PL" w:eastAsia="pl-PL" w:bidi="pl-PL"/>
        </w:rPr>
        <w:t>O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</w:rPr>
        <w:t xml:space="preserve">ddziału Straży </w:t>
      </w:r>
      <w:r>
        <w:rPr>
          <w:rFonts w:eastAsia="HG Mincho Light J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  <w:lang w:val="pl-PL" w:eastAsia="pl-PL" w:bidi="pl-PL"/>
        </w:rPr>
        <w:t>Gr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</w:rPr>
        <w:t>anicznej</w:t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b/>
          <w:b/>
          <w:i/>
          <w:i/>
          <w:color w:val="000000"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16"/>
          <w:szCs w:val="16"/>
          <w:u w:val="single"/>
        </w:rPr>
      </w:r>
    </w:p>
    <w:p>
      <w:pPr>
        <w:pStyle w:val="Normal"/>
        <w:ind w:left="426" w:right="0" w:hanging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</w:p>
    <w:tbl>
      <w:tblPr>
        <w:tblW w:w="9075" w:type="dxa"/>
        <w:jc w:val="left"/>
        <w:tblInd w:w="0" w:type="dxa"/>
        <w:tblLayout w:type="fixed"/>
        <w:tblCellMar>
          <w:top w:w="55" w:type="dxa"/>
          <w:left w:w="49" w:type="dxa"/>
          <w:bottom w:w="55" w:type="dxa"/>
          <w:right w:w="55" w:type="dxa"/>
        </w:tblCellMar>
      </w:tblPr>
      <w:tblGrid>
        <w:gridCol w:w="3734"/>
        <w:gridCol w:w="1080"/>
        <w:gridCol w:w="1307"/>
        <w:gridCol w:w="854"/>
        <w:gridCol w:w="788"/>
        <w:gridCol w:w="1311"/>
      </w:tblGrid>
      <w:tr>
        <w:trPr/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Rodzaj świadczeń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 w:bidi="ar-SA"/>
              </w:rPr>
              <w:t xml:space="preserve">Czas pracy </w:t>
              <w:br/>
              <w:t>psychologa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Stawka za 1 godzinę pracy zł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Ilość tygodni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VAT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Wartość brutto zł</w:t>
            </w:r>
          </w:p>
        </w:tc>
      </w:tr>
      <w:tr>
        <w:trPr/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USŁUGI PSYCHOLOGICZNE polegające na: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1) konsultacji psychologicznej w sytuacjach podejrzenia wystąpienia stresu z uwzględnieniem możliwości wystąpienia stresu ostrego, stresu pourazowego (PTSD), zaburzenia adaptacyjne,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2) rozpoznawaniu osób doświadczających przemocy fizycznej i/lub psychicznej, ofiar handlu ludźmi,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3) wspieraniu w przezwyciężeniu sytuacji kryzysowej, trudnej,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4) poradnictwie psychologicznym,  diagnozie psychologicznej, opiniowaniu psychologicznym,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5) udzielaniu wsparcia psychologicznego,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6) interwencji kryzysowej,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7) uczestnictwie w przesłuchaniach cudzoziemców - ofiarach handlu ludźmi lub/i ubiegających się o ochronę międzynarodową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 godziny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18"/>
                <w:szCs w:val="18"/>
                <w:lang w:val="pl-PL" w:eastAsia="pl-PL" w:bidi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18"/>
                <w:szCs w:val="18"/>
                <w:lang w:val="pl-PL" w:eastAsia="pl-PL" w:bidi="pl-PL"/>
              </w:rPr>
            </w:r>
          </w:p>
        </w:tc>
      </w:tr>
    </w:tbl>
    <w:p>
      <w:pPr>
        <w:pStyle w:val="Normal"/>
        <w:ind w:left="426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Andale Sans UI" w:cs="Times New Roman"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18"/>
          <w:szCs w:val="18"/>
          <w:u w:val="none"/>
        </w:rPr>
        <w:t>CZĘŚĆ II.</w:t>
      </w:r>
      <w:r>
        <w:rPr>
          <w:rFonts w:ascii="Times New Roman" w:hAnsi="Times New Roman"/>
          <w:i w:val="false"/>
          <w:iCs w:val="false"/>
          <w:color w:val="000000"/>
          <w:sz w:val="16"/>
          <w:szCs w:val="16"/>
          <w:u w:val="none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  <w:color w:val="000000"/>
          <w:sz w:val="18"/>
          <w:szCs w:val="18"/>
          <w:u w:val="none"/>
        </w:rPr>
        <w:t>Ś</w:t>
      </w:r>
      <w:r>
        <w:rPr>
          <w:rFonts w:cs="Times New Roman" w:ascii="Times New Roman" w:hAnsi="Times New Roman"/>
          <w:i w:val="false"/>
          <w:iCs w:val="false"/>
          <w:color w:val="000000"/>
          <w:sz w:val="18"/>
          <w:szCs w:val="18"/>
          <w:u w:val="none"/>
        </w:rPr>
        <w:t xml:space="preserve">wiadczenie usług zdrowotnych </w:t>
      </w:r>
      <w:r>
        <w:rPr>
          <w:rFonts w:cs="Times New Roman" w:ascii="Times New Roman" w:hAnsi="Times New Roman"/>
          <w:i w:val="false"/>
          <w:iCs w:val="false"/>
          <w:color w:val="000000"/>
          <w:kern w:val="2"/>
          <w:sz w:val="18"/>
          <w:szCs w:val="18"/>
          <w:u w:val="none"/>
        </w:rPr>
        <w:t>w zakresie usług psychologicznych dla</w:t>
      </w:r>
      <w:r>
        <w:rPr>
          <w:rFonts w:cs="Times New Roman" w:ascii="Times New Roman" w:hAnsi="Times New Roman"/>
          <w:b/>
          <w:i w:val="false"/>
          <w:iCs w:val="false"/>
          <w:color w:val="000000"/>
          <w:kern w:val="2"/>
          <w:sz w:val="18"/>
          <w:szCs w:val="18"/>
          <w:u w:val="none"/>
        </w:rPr>
        <w:t xml:space="preserve"> </w:t>
      </w:r>
      <w:r>
        <w:rPr>
          <w:rFonts w:ascii="Times New Roman" w:hAnsi="Times New Roman"/>
          <w:b/>
          <w:i w:val="false"/>
          <w:iCs w:val="false"/>
          <w:color w:val="000000"/>
          <w:sz w:val="18"/>
          <w:szCs w:val="18"/>
          <w:u w:val="single"/>
        </w:rPr>
        <w:t xml:space="preserve">osób przebywających w Wędrzynie </w:t>
        <w:br/>
        <w:t>w pomieszczeniach Strzeżonym Ośrodku dla Cudzoziemców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18"/>
          <w:szCs w:val="1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</w:rPr>
        <w:t xml:space="preserve">Nadodrzańskiego </w:t>
      </w:r>
      <w:r>
        <w:rPr>
          <w:rFonts w:eastAsia="HG Mincho Light J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  <w:lang w:val="pl-PL" w:eastAsia="pl-PL" w:bidi="pl-PL"/>
        </w:rPr>
        <w:t>O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</w:rPr>
        <w:t xml:space="preserve">ddziału Straży </w:t>
      </w:r>
      <w:r>
        <w:rPr>
          <w:rFonts w:eastAsia="HG Mincho Light J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  <w:lang w:val="pl-PL" w:eastAsia="pl-PL" w:bidi="pl-PL"/>
        </w:rPr>
        <w:t>Gr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single"/>
        </w:rPr>
        <w:t>anicznej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18"/>
          <w:szCs w:val="18"/>
          <w:u w:val="single"/>
        </w:rPr>
        <w:t xml:space="preserve">  znajdujących się na terenie Ośrodka Szkolenia Poligonowego Wojsk Lądowych  (OSPWL)</w:t>
      </w:r>
      <w:r>
        <w:rPr>
          <w:rFonts w:cs="Times New Roman" w:ascii="Times New Roman" w:hAnsi="Times New Roman"/>
          <w:b/>
          <w:i/>
          <w:iCs w:val="false"/>
          <w:color w:val="000000"/>
          <w:sz w:val="18"/>
          <w:szCs w:val="1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single"/>
        </w:rPr>
        <w:t>w Wędrzynie.</w:t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b/>
          <w:b/>
          <w:i/>
          <w:i/>
          <w:color w:val="000000"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16"/>
          <w:szCs w:val="16"/>
          <w:u w:val="single"/>
        </w:rPr>
      </w:r>
    </w:p>
    <w:p>
      <w:pPr>
        <w:pStyle w:val="Normal"/>
        <w:ind w:left="426" w:right="0" w:hanging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</w:p>
    <w:tbl>
      <w:tblPr>
        <w:tblW w:w="9075" w:type="dxa"/>
        <w:jc w:val="left"/>
        <w:tblInd w:w="0" w:type="dxa"/>
        <w:tblLayout w:type="fixed"/>
        <w:tblCellMar>
          <w:top w:w="55" w:type="dxa"/>
          <w:left w:w="49" w:type="dxa"/>
          <w:bottom w:w="55" w:type="dxa"/>
          <w:right w:w="55" w:type="dxa"/>
        </w:tblCellMar>
      </w:tblPr>
      <w:tblGrid>
        <w:gridCol w:w="3734"/>
        <w:gridCol w:w="1080"/>
        <w:gridCol w:w="1307"/>
        <w:gridCol w:w="854"/>
        <w:gridCol w:w="788"/>
        <w:gridCol w:w="1311"/>
      </w:tblGrid>
      <w:tr>
        <w:trPr/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Rodzaj świadczeń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 w:bidi="ar-SA"/>
              </w:rPr>
              <w:t xml:space="preserve">Czas pracy </w:t>
              <w:br/>
              <w:t>psychologa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Stawka za 1 godzinę pracy zł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Ilość tygodni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VAT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Wartość brutto zł</w:t>
            </w:r>
          </w:p>
        </w:tc>
      </w:tr>
      <w:tr>
        <w:trPr/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USŁUGI PSYCHOLOGICZNE polegające na: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1) konsultacji psychologicznej w sytuacjach podejrzenia wystąpienia stresu z uwzględnieniem możliwości wystąpienia stresu ostrego, stresu pourazowego (PTSD), zaburzenia adaptacyjne,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2) rozpoznawaniu osób doświadczających przemocy fizycznej i/lub psychicznej, ofiar handlu ludźmi,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3) wspieraniu w przezwyciężeniu sytuacji kryzysowej, trudnej,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4) poradnictwie psychologicznym,  diagnozie psychologicznej, opiniowaniu psychologicznym,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5) udzielaniu wsparcia psychologicznego,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6) interwencji kryzysowej,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7) uczestnictwie w przesłuchaniach cudzoziemców - ofiarach handlu ludźmi lub/i ubiegających się o ochronę międzynarodową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 godziny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18"/>
                <w:szCs w:val="18"/>
                <w:lang w:val="pl-PL" w:eastAsia="pl-PL" w:bidi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18"/>
                <w:szCs w:val="18"/>
                <w:lang w:val="pl-PL" w:eastAsia="pl-PL" w:bidi="pl-PL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</w:p>
    <w:p>
      <w:pPr>
        <w:pStyle w:val="Normal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ŁĄCZNIE: </w:t>
      </w:r>
    </w:p>
    <w:p>
      <w:pPr>
        <w:pStyle w:val="Normal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NETTO …………………………………...</w:t>
      </w:r>
      <w:r>
        <w:rPr>
          <w:rFonts w:eastAsia="HG Mincho Light J" w:cs="Arial Unicode MS" w:ascii="Times New Roman" w:hAnsi="Times New Roman"/>
          <w:color w:val="000000"/>
          <w:kern w:val="0"/>
          <w:sz w:val="16"/>
          <w:szCs w:val="16"/>
          <w:lang w:val="pl-PL" w:eastAsia="pl-PL" w:bidi="pl-PL"/>
        </w:rPr>
        <w:t>PLN</w:t>
      </w:r>
    </w:p>
    <w:p>
      <w:pPr>
        <w:pStyle w:val="Normal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VAT ………..%,  wartość………………...PLN</w:t>
      </w:r>
    </w:p>
    <w:p>
      <w:pPr>
        <w:pStyle w:val="Normal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BRUTTO ………………………………...PLN</w:t>
      </w:r>
    </w:p>
    <w:p>
      <w:pPr>
        <w:pStyle w:val="Normal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SŁOWNIE…………………………………………………………………………………………………………………………………..                                                                                </w:t>
      </w:r>
    </w:p>
    <w:p>
      <w:pPr>
        <w:pStyle w:val="Zwykytekst"/>
        <w:spacing w:lineRule="auto" w:line="276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Zwykytekst"/>
        <w:spacing w:lineRule="auto" w:line="276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Zwykytekst"/>
        <w:spacing w:lineRule="auto" w:line="276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  <w:t>* niepotrzebne skreślić</w:t>
      </w:r>
    </w:p>
    <w:p>
      <w:pPr>
        <w:pStyle w:val="Normal"/>
        <w:spacing w:lineRule="auto" w:line="27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dnia …………….. </w:t>
      </w:r>
      <w:r>
        <w:rPr>
          <w:rFonts w:cs="Calibri Light" w:ascii="Times New Roman" w:hAnsi="Times New Roman"/>
          <w:i/>
          <w:color w:val="000000"/>
        </w:rPr>
        <w:t xml:space="preserve">                                                              …………………….…………………</w:t>
      </w:r>
    </w:p>
    <w:p>
      <w:pPr>
        <w:pStyle w:val="Zwykytekst"/>
        <w:spacing w:lineRule="auto" w:line="276" w:before="120" w:after="0"/>
        <w:ind w:left="0" w:right="0" w:firstLine="3960"/>
        <w:jc w:val="center"/>
        <w:rPr>
          <w:rFonts w:ascii="Times New Roman" w:hAnsi="Times New Roman" w:cs="Times New Roman"/>
          <w:i/>
          <w:i/>
          <w:color w:val="000000"/>
          <w:sz w:val="12"/>
          <w:szCs w:val="12"/>
        </w:rPr>
      </w:pPr>
      <w:r>
        <w:rPr>
          <w:rFonts w:eastAsia="Cambria" w:cs="Cambria" w:ascii="Times New Roman" w:hAnsi="Times New Roman"/>
          <w:b/>
          <w:bCs/>
          <w:i/>
          <w:color w:val="000000"/>
          <w:sz w:val="12"/>
          <w:szCs w:val="12"/>
        </w:rPr>
        <w:t xml:space="preserve">(podpis (y) osób uprawnionych do reprezentowania wykonawcy, w przypadku                   </w:t>
        <w:br/>
        <w:t xml:space="preserve">                                                                                                                               oferty wspólnej – podpis pełnomocnika wykonawcy)</w:t>
      </w:r>
    </w:p>
    <w:p>
      <w:pPr>
        <w:pStyle w:val="Standard"/>
        <w:spacing w:lineRule="auto" w:line="360" w:before="280" w:after="280"/>
        <w:ind w:left="360" w:right="0" w:hanging="0"/>
        <w:jc w:val="center"/>
        <w:rPr>
          <w:b/>
          <w:b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55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mbria" w:hAnsi="Cambria" w:eastAsia="Andale Sans UI" w:cs="Times New Roman"/>
        <w:b w:val="false"/>
        <w:b w:val="false"/>
        <w:bCs w:val="false"/>
        <w:caps/>
        <w:kern w:val="2"/>
        <w:sz w:val="12"/>
        <w:szCs w:val="12"/>
      </w:rPr>
    </w:pPr>
    <w:r>
      <w:rPr>
        <w:rFonts w:eastAsia="Andale Sans UI" w:cs="Times New Roman" w:ascii="Cambria" w:hAnsi="Cambria"/>
        <w:b w:val="false"/>
        <w:bCs w:val="false"/>
        <w:caps/>
        <w:kern w:val="2"/>
        <w:sz w:val="12"/>
        <w:szCs w:val="12"/>
      </w:rPr>
    </w:r>
  </w:p>
  <w:p>
    <w:pPr>
      <w:pStyle w:val="Normal"/>
      <w:jc w:val="both"/>
      <w:rPr>
        <w:rFonts w:ascii="Cambria" w:hAnsi="Cambria"/>
        <w:b/>
        <w:b/>
        <w:bCs/>
        <w:sz w:val="12"/>
        <w:szCs w:val="12"/>
      </w:rPr>
    </w:pPr>
    <w:r>
      <w:drawing>
        <wp:anchor behindDoc="1" distT="18415" distB="28575" distL="133985" distR="142875" simplePos="0" locked="0" layoutInCell="0" allowOverlap="1" relativeHeight="3">
          <wp:simplePos x="0" y="0"/>
          <wp:positionH relativeFrom="column">
            <wp:posOffset>5872480</wp:posOffset>
          </wp:positionH>
          <wp:positionV relativeFrom="paragraph">
            <wp:posOffset>-163830</wp:posOffset>
          </wp:positionV>
          <wp:extent cx="238760" cy="31432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314325"/>
                  </a:xfrm>
                  <a:prstGeom prst="rect">
                    <a:avLst/>
                  </a:prstGeom>
                  <a:ln w="635">
                    <a:solidFill>
                      <a:srgbClr val="808080"/>
                    </a:solidFill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-461645</wp:posOffset>
          </wp:positionH>
          <wp:positionV relativeFrom="paragraph">
            <wp:posOffset>-116205</wp:posOffset>
          </wp:positionV>
          <wp:extent cx="1228725" cy="266700"/>
          <wp:effectExtent l="0" t="0" r="0" b="0"/>
          <wp:wrapNone/>
          <wp:docPr id="2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 w:ascii="Cambria" w:hAnsi="Cambria"/>
        <w:b/>
        <w:bCs/>
        <w:i/>
        <w:color w:val="000000"/>
        <w:sz w:val="12"/>
        <w:szCs w:val="12"/>
      </w:rPr>
      <w:t xml:space="preserve"> </w:t>
    </w:r>
  </w:p>
  <w:p>
    <w:pPr>
      <w:pStyle w:val="Normal"/>
      <w:jc w:val="both"/>
      <w:rPr/>
    </w:pPr>
    <w:r>
      <w:rPr>
        <w:rFonts w:eastAsia="Andale Sans UI" w:cs="Times New Roman" w:ascii="Cambria" w:hAnsi="Cambria"/>
        <w:b w:val="false"/>
        <w:bCs w:val="false"/>
        <w:caps/>
        <w:kern w:val="2"/>
        <w:sz w:val="12"/>
        <w:szCs w:val="12"/>
      </w:rPr>
      <w:t xml:space="preserve"> </w:t>
    </w:r>
    <w:r>
      <w:rPr>
        <w:rFonts w:eastAsia="Andale Sans UI" w:cs="Times New Roman" w:ascii="Cambria" w:hAnsi="Cambria"/>
        <w:b w:val="false"/>
        <w:bCs w:val="false"/>
        <w:caps/>
        <w:kern w:val="2"/>
        <w:sz w:val="12"/>
        <w:szCs w:val="12"/>
      </w:rPr>
      <w:t>"BEZPIECZNA PRZYSTAŃ"</w:t>
    </w:r>
  </w:p>
  <w:p>
    <w:pPr>
      <w:pStyle w:val="Normal"/>
      <w:jc w:val="both"/>
      <w:rPr>
        <w:rFonts w:eastAsia="Cambria" w:cs="Times New Roman"/>
        <w:i/>
        <w:i/>
        <w:caps/>
        <w:color w:val="000000"/>
        <w:kern w:val="2"/>
        <w:shd w:fill="auto" w:val="clear"/>
        <w:lang w:val="pl-PL" w:eastAsia="pl-PL" w:bidi="pl-PL"/>
      </w:rPr>
    </w:pPr>
    <w:r>
      <w:rPr>
        <w:rFonts w:eastAsia="Cambria" w:cs="Times New Roman"/>
        <w:i/>
        <w:caps/>
        <w:color w:val="000000"/>
        <w:kern w:val="2"/>
        <w:shd w:fill="auto" w:val="clear"/>
        <w:lang w:val="pl-PL" w:eastAsia="pl-PL" w:bidi="pl-PL"/>
      </w:rPr>
    </w:r>
  </w:p>
  <w:p>
    <w:pPr>
      <w:pStyle w:val="Normal"/>
      <w:jc w:val="both"/>
      <w:rPr>
        <w:rFonts w:ascii="Cambria" w:hAnsi="Cambria"/>
        <w:b/>
        <w:b/>
        <w:bCs/>
        <w:sz w:val="12"/>
        <w:szCs w:val="12"/>
      </w:rPr>
    </w:pPr>
    <w:r>
      <w:rPr>
        <w:rFonts w:eastAsia="Cambria" w:cs="Times New Roman" w:ascii="Cambria" w:hAnsi="Cambria"/>
        <w:b/>
        <w:bCs/>
        <w:i/>
        <w:caps/>
        <w:color w:val="000000"/>
        <w:kern w:val="2"/>
        <w:sz w:val="12"/>
        <w:szCs w:val="12"/>
        <w:shd w:fill="auto" w:val="clear"/>
        <w:lang w:val="pl-PL" w:eastAsia="pl-PL" w:bidi="pl-PL"/>
      </w:rPr>
      <w:t>„</w:t>
    </w:r>
    <w:r>
      <w:rPr>
        <w:rFonts w:eastAsia="Cambria" w:cs="Times New Roman" w:ascii="Cambria" w:hAnsi="Cambria"/>
        <w:b/>
        <w:bCs/>
        <w:i/>
        <w:caps/>
        <w:color w:val="000000"/>
        <w:kern w:val="2"/>
        <w:sz w:val="12"/>
        <w:szCs w:val="12"/>
        <w:shd w:fill="auto" w:val="clear"/>
        <w:lang w:val="pl-PL" w:eastAsia="pl-PL" w:bidi="pl-PL"/>
      </w:rPr>
      <w:t>Świadczenie usług psychologicznych dla osób przebywających w Strzeżonym Ośrodku dla Cudzoziemców Nadodrzańskiego Oddziału Straży Granicznej w Krośnie Odrzańskim”</w:t>
    </w:r>
    <w:r>
      <w:rPr>
        <w:rFonts w:eastAsia="Cambria" w:cs="Calibri" w:ascii="Cambria" w:hAnsi="Cambria" w:cstheme="minorHAnsi"/>
        <w:b/>
        <w:bCs/>
        <w:i/>
        <w:caps/>
        <w:color w:val="000000"/>
        <w:kern w:val="2"/>
        <w:sz w:val="12"/>
        <w:szCs w:val="12"/>
      </w:rPr>
      <w:t xml:space="preserve"> </w:t>
    </w:r>
    <w:r>
      <w:rPr>
        <w:rFonts w:eastAsia="Andale Sans UI" w:cs="Calibri" w:ascii="Cambria" w:hAnsi="Cambria" w:cstheme="minorHAnsi"/>
        <w:b/>
        <w:bCs/>
        <w:i/>
        <w:caps/>
        <w:color w:val="000000"/>
        <w:kern w:val="2"/>
        <w:sz w:val="12"/>
        <w:szCs w:val="12"/>
      </w:rPr>
      <w:t>współfinansowane ze środków Unii Europejskiej w ramach Programu Krajowego Funduszu Azylu, Migracji i Integracji:</w:t>
    </w:r>
    <w:r>
      <w:rPr>
        <w:rFonts w:eastAsia="Andale Sans UI" w:cs="Cambria" w:ascii="Cambria" w:hAnsi="Cambria"/>
        <w:b/>
        <w:bCs/>
        <w:i/>
        <w:caps/>
        <w:color w:val="000000"/>
        <w:kern w:val="2"/>
        <w:sz w:val="12"/>
        <w:szCs w:val="12"/>
      </w:rPr>
      <w:t xml:space="preserve"> </w:t>
    </w:r>
    <w:r>
      <w:rPr>
        <w:rFonts w:eastAsia="Cambria" w:cs="Cambria" w:ascii="Cambria" w:hAnsi="Cambria"/>
        <w:b/>
        <w:bCs/>
        <w:i/>
        <w:color w:val="000000"/>
        <w:sz w:val="12"/>
        <w:szCs w:val="12"/>
      </w:rPr>
      <w:t xml:space="preserve">PROJEKT 3/9-2018/BK-FAMI " INFRASTRUKTURA I PROCEDURY AZYLOWE - CZĘŚĆ II"    </w:t>
    </w:r>
  </w:p>
  <w:p>
    <w:pPr>
      <w:pStyle w:val="Normal"/>
      <w:jc w:val="both"/>
      <w:rPr>
        <w:rFonts w:ascii="Cambria" w:hAnsi="Cambria"/>
        <w:b/>
        <w:b/>
        <w:bCs/>
        <w:sz w:val="12"/>
        <w:szCs w:val="12"/>
      </w:rPr>
    </w:pPr>
    <w:r>
      <w:rPr>
        <w:rFonts w:ascii="Cambria" w:hAnsi="Cambria"/>
        <w:b/>
        <w:bCs/>
        <w:sz w:val="12"/>
        <w:szCs w:val="12"/>
      </w:rPr>
    </w:r>
  </w:p>
  <w:p>
    <w:pPr>
      <w:pStyle w:val="Normal"/>
      <w:jc w:val="both"/>
      <w:rPr>
        <w:rFonts w:ascii="Cambria" w:hAnsi="Cambria"/>
        <w:b/>
        <w:b/>
        <w:bCs/>
        <w:sz w:val="12"/>
        <w:szCs w:val="12"/>
      </w:rPr>
    </w:pPr>
    <w:r>
      <w:rPr>
        <w:rFonts w:ascii="Cambria" w:hAnsi="Cambria"/>
        <w:b/>
        <w:bCs/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f42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horndale" w:hAnsi="Thorndale" w:eastAsia="HG Mincho Light J" w:cs="Arial Unicode MS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b6f42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9b6f42"/>
    <w:rPr/>
  </w:style>
  <w:style w:type="character" w:styleId="TekstpodstawowyZnak" w:customStyle="1">
    <w:name w:val="Tekst podstawowy Znak"/>
    <w:basedOn w:val="DefaultParagraphFont"/>
    <w:link w:val="Tekstpodstawowy"/>
    <w:qFormat/>
    <w:rsid w:val="009b6f42"/>
    <w:rPr>
      <w:rFonts w:ascii="Thorndale" w:hAnsi="Thorndale" w:eastAsia="HG Mincho Light J" w:cs="Arial Unicode MS"/>
      <w:color w:val="000000"/>
      <w:sz w:val="24"/>
      <w:szCs w:val="24"/>
      <w:lang w:eastAsia="pl-PL" w:bidi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516b06"/>
    <w:rPr>
      <w:rFonts w:ascii="Thorndale" w:hAnsi="Thorndale" w:eastAsia="HG Mincho Light J" w:cs="Arial Unicode MS"/>
      <w:color w:val="000000"/>
      <w:sz w:val="16"/>
      <w:szCs w:val="16"/>
      <w:lang w:eastAsia="pl-PL" w:bidi="pl-PL"/>
    </w:rPr>
  </w:style>
  <w:style w:type="character" w:styleId="TekstdymkaZnak">
    <w:name w:val="Tekst dymka Znak"/>
    <w:basedOn w:val="DefaultParagraphFont"/>
    <w:qFormat/>
    <w:rPr>
      <w:rFonts w:ascii="Tahoma" w:hAnsi="Tahoma" w:eastAsia="HG Mincho Light J" w:cs="Tahoma"/>
      <w:color w:val="000000"/>
      <w:sz w:val="16"/>
      <w:szCs w:val="16"/>
      <w:lang w:eastAsia="pl-PL" w:bidi="pl-PL"/>
    </w:rPr>
  </w:style>
  <w:style w:type="character" w:styleId="TematkomentarzaZnak">
    <w:name w:val="Temat komentarza Znak"/>
    <w:basedOn w:val="TekstkomentarzaZnak"/>
    <w:qFormat/>
    <w:rPr>
      <w:rFonts w:ascii="Thorndale" w:hAnsi="Thorndale" w:eastAsia="HG Mincho Light J" w:cs="Arial Unicode MS"/>
      <w:b/>
      <w:bCs/>
      <w:color w:val="000000"/>
      <w:sz w:val="20"/>
      <w:szCs w:val="20"/>
      <w:lang w:eastAsia="pl-PL" w:bidi="pl-PL"/>
    </w:rPr>
  </w:style>
  <w:style w:type="character" w:styleId="TekstkomentarzaZnak">
    <w:name w:val="Tekst komentarza Znak"/>
    <w:basedOn w:val="DefaultParagraphFont"/>
    <w:qFormat/>
    <w:rPr>
      <w:rFonts w:ascii="Thorndale" w:hAnsi="Thorndale" w:eastAsia="HG Mincho Light J" w:cs="Arial Unicode MS"/>
      <w:color w:val="000000"/>
      <w:sz w:val="20"/>
      <w:szCs w:val="20"/>
      <w:lang w:eastAsia="pl-PL" w:bidi="pl-PL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rFonts w:ascii="Thorndale" w:hAnsi="Thorndale" w:eastAsia="HG Mincho Light J" w:cs="Arial Unicode MS"/>
      <w:color w:val="000000"/>
      <w:szCs w:val="20"/>
      <w:lang w:eastAsia="pl-PL" w:bidi="pl-PL"/>
    </w:rPr>
  </w:style>
  <w:style w:type="character" w:styleId="Znakinumeracji">
    <w:name w:val="Znaki numeracji"/>
    <w:qFormat/>
    <w:rPr>
      <w:rFonts w:ascii="Times New Roman" w:hAnsi="Times New Roman"/>
      <w:sz w:val="16"/>
      <w:szCs w:val="16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7z0">
    <w:name w:val="WW8Num7z0"/>
    <w:qFormat/>
    <w:rPr>
      <w:rFonts w:ascii="Times New Roman" w:hAnsi="Times New Roman" w:eastAsia="Calibri" w:cs="Times New Roman"/>
      <w:b/>
      <w:sz w:val="22"/>
      <w:szCs w:val="22"/>
      <w:lang w:eastAsia="en-US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"/>
    </w:rPr>
  </w:style>
  <w:style w:type="character" w:styleId="WW8Num7z2">
    <w:name w:val="WW8Num7z2"/>
    <w:qFormat/>
    <w:rPr>
      <w:rFonts w:ascii="Cambria" w:hAnsi="Cambria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"/>
    </w:rPr>
  </w:style>
  <w:style w:type="character" w:styleId="WW8Num7z3">
    <w:name w:val="WW8Num7z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-PL" w:eastAsia="pl-PL"/>
    </w:rPr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21z0">
    <w:name w:val="WW8Num21z0"/>
    <w:qFormat/>
    <w:rPr>
      <w:b w:val="false"/>
      <w:bCs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5z0">
    <w:name w:val="WW8Num25z0"/>
    <w:qFormat/>
    <w:rPr>
      <w:rFonts w:ascii="Times New Roman" w:hAnsi="Times New Roman" w:eastAsia="Calibri" w:cs="Times New Roman"/>
      <w:b w:val="false"/>
      <w:bCs w:val="false"/>
      <w:sz w:val="24"/>
      <w:szCs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b6f42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9b6f4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b6f4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podstawowywcity34" w:customStyle="1">
    <w:name w:val="Tekst podstawowy wcięty 34"/>
    <w:basedOn w:val="Normal"/>
    <w:qFormat/>
    <w:rsid w:val="009b6f42"/>
    <w:pPr>
      <w:spacing w:before="0" w:after="120"/>
      <w:ind w:left="283" w:hanging="0"/>
    </w:pPr>
    <w:rPr>
      <w:rFonts w:ascii="Times New Roman" w:hAnsi="Times New Roman" w:eastAsia="Lucida Sans Unicode" w:cs="Calibri"/>
      <w:color w:val="auto"/>
      <w:kern w:val="2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9b6f42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b6f42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qFormat/>
    <w:rsid w:val="009b6f42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lang w:bidi="ar-SA"/>
    </w:rPr>
  </w:style>
  <w:style w:type="paragraph" w:styleId="BodyTextIndent3">
    <w:name w:val="Body Text Indent 3"/>
    <w:basedOn w:val="Normal"/>
    <w:link w:val="Tekstpodstawowywcity3Znak"/>
    <w:qFormat/>
    <w:rsid w:val="00516b06"/>
    <w:pPr>
      <w:spacing w:before="0" w:after="120"/>
      <w:ind w:left="283" w:hanging="0"/>
    </w:pPr>
    <w:rPr>
      <w:sz w:val="16"/>
      <w:szCs w:val="16"/>
    </w:rPr>
  </w:style>
  <w:style w:type="paragraph" w:styleId="Zawartotabeli" w:customStyle="1">
    <w:name w:val="Zawartość tabeli"/>
    <w:basedOn w:val="Tretekstu"/>
    <w:qFormat/>
    <w:rsid w:val="000f353b"/>
    <w:pPr>
      <w:suppressLineNumbers/>
    </w:pPr>
    <w:rPr/>
  </w:style>
  <w:style w:type="paragraph" w:styleId="Nagwek2" w:customStyle="1">
    <w:name w:val="Nagłówek2"/>
    <w:basedOn w:val="Normal"/>
    <w:qFormat/>
    <w:rsid w:val="000f353b"/>
    <w:pPr>
      <w:widowControl/>
      <w:suppressAutoHyphens w:val="false"/>
      <w:jc w:val="center"/>
    </w:pPr>
    <w:rPr>
      <w:rFonts w:ascii="Times New Roman" w:hAnsi="Times New Roman" w:eastAsia="Times New Roman" w:cs="Times New Roman"/>
      <w:b/>
      <w:color w:val="auto"/>
      <w:kern w:val="2"/>
      <w:sz w:val="28"/>
      <w:szCs w:val="32"/>
      <w:lang w:eastAsia="zh-CN" w:bidi="ar-SA"/>
    </w:rPr>
  </w:style>
  <w:style w:type="paragraph" w:styleId="Tekstpodstawowywcity31" w:customStyle="1">
    <w:name w:val="Tekst podstawowy wcięty 31"/>
    <w:basedOn w:val="Normal"/>
    <w:uiPriority w:val="99"/>
    <w:qFormat/>
    <w:rsid w:val="000f353b"/>
    <w:pPr>
      <w:widowControl/>
      <w:spacing w:before="0" w:after="120"/>
      <w:ind w:left="283" w:hanging="0"/>
    </w:pPr>
    <w:rPr>
      <w:rFonts w:ascii="Times New Roman" w:hAnsi="Times New Roman" w:eastAsia="Times New Roman" w:cs="Times New Roman"/>
      <w:color w:val="auto"/>
      <w:kern w:val="2"/>
      <w:sz w:val="16"/>
      <w:szCs w:val="16"/>
      <w:lang w:eastAsia="zh-CN" w:bidi="ar-SA"/>
    </w:rPr>
  </w:style>
  <w:style w:type="paragraph" w:styleId="Standard" w:customStyle="1">
    <w:name w:val="Standard"/>
    <w:uiPriority w:val="99"/>
    <w:qFormat/>
    <w:rsid w:val="00cc15c0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ekstpodstawowy31">
    <w:name w:val="tekstpodstawowy31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Przypiskocowy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Zwykytekst">
    <w:name w:val="Zwykły tekst"/>
    <w:basedOn w:val="Normal"/>
    <w:qFormat/>
    <w:pPr>
      <w:suppressAutoHyphens w:val="false"/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numbering" w:styleId="WW8Num18">
    <w:name w:val="WW8Num18"/>
    <w:qFormat/>
  </w:style>
  <w:style w:type="numbering" w:styleId="WW8Num7">
    <w:name w:val="WW8Num7"/>
    <w:qFormat/>
  </w:style>
  <w:style w:type="numbering" w:styleId="WW8Num21">
    <w:name w:val="WW8Num21"/>
    <w:qFormat/>
  </w:style>
  <w:style w:type="numbering" w:styleId="WW8Num25">
    <w:name w:val="WW8Num25"/>
    <w:qFormat/>
  </w:style>
  <w:style w:type="numbering" w:styleId="WW8Num24">
    <w:name w:val="WW8Num24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f353b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5364B-34F0-4204-A36A-720BDB0C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Application>LibreOffice/7.1.5.2$Windows_X86_64 LibreOffice_project/85f04e9f809797b8199d13c421bd8a2b025d52b5</Application>
  <AppVersion>15.0000</AppVersion>
  <Pages>2</Pages>
  <Words>612</Words>
  <Characters>4781</Characters>
  <CharactersWithSpaces>6221</CharactersWithSpaces>
  <Paragraphs>67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2017-08-30T09:10:00Z</dcterms:created>
  <dc:creator>026223</dc:creator>
  <dc:description/>
  <dc:language>pl-PL</dc:language>
  <cp:lastModifiedBy/>
  <cp:lastPrinted>2021-09-20T12:00:02Z</cp:lastPrinted>
  <dcterms:modified xsi:type="dcterms:W3CDTF">2021-09-20T12:04:42Z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