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2E" w:rsidRDefault="0088003D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KOMENDANT</w:t>
      </w:r>
    </w:p>
    <w:p w:rsidR="0095122E" w:rsidRDefault="0088003D">
      <w:pPr>
        <w:ind w:left="54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Nadodrzańskiego Oddziału Straży Granicznej  w Krośnie Odrzańskim </w:t>
      </w:r>
    </w:p>
    <w:p w:rsidR="0095122E" w:rsidRDefault="0095122E">
      <w:pPr>
        <w:ind w:left="540"/>
        <w:jc w:val="center"/>
        <w:rPr>
          <w:b/>
          <w:sz w:val="18"/>
          <w:szCs w:val="18"/>
        </w:rPr>
      </w:pPr>
    </w:p>
    <w:p w:rsidR="0095122E" w:rsidRDefault="0088003D">
      <w:pPr>
        <w:suppressAutoHyphens w:val="0"/>
        <w:ind w:right="-57"/>
        <w:jc w:val="both"/>
      </w:pPr>
      <w:r>
        <w:rPr>
          <w:sz w:val="18"/>
          <w:szCs w:val="18"/>
        </w:rPr>
        <w:t xml:space="preserve">ogłasza </w:t>
      </w:r>
      <w:r>
        <w:rPr>
          <w:bCs/>
          <w:sz w:val="18"/>
          <w:szCs w:val="18"/>
        </w:rPr>
        <w:t xml:space="preserve">nabór </w:t>
      </w:r>
      <w:r>
        <w:rPr>
          <w:sz w:val="18"/>
          <w:szCs w:val="18"/>
        </w:rPr>
        <w:t xml:space="preserve">kandydatów na stanowisko: </w:t>
      </w:r>
      <w:r>
        <w:rPr>
          <w:b/>
          <w:sz w:val="18"/>
          <w:szCs w:val="18"/>
        </w:rPr>
        <w:t xml:space="preserve">specjalisty/ specjalistki ds. analiz Pionu Głównego Księgowego Nadodrzańskiego Oddziału Straży Granicznej w Krośnie </w:t>
      </w:r>
      <w:proofErr w:type="spellStart"/>
      <w:r>
        <w:rPr>
          <w:b/>
          <w:sz w:val="18"/>
          <w:szCs w:val="18"/>
        </w:rPr>
        <w:t>Odrz</w:t>
      </w:r>
      <w:proofErr w:type="spellEnd"/>
      <w:r>
        <w:rPr>
          <w:b/>
          <w:sz w:val="18"/>
          <w:szCs w:val="18"/>
        </w:rPr>
        <w:t xml:space="preserve">. (1 etat ) - </w:t>
      </w:r>
      <w:r>
        <w:rPr>
          <w:b/>
          <w:sz w:val="18"/>
          <w:szCs w:val="18"/>
        </w:rPr>
        <w:t>umowa o pracę na czas określony (na zastępstwo).</w:t>
      </w:r>
    </w:p>
    <w:p w:rsidR="0095122E" w:rsidRDefault="0095122E">
      <w:pPr>
        <w:jc w:val="both"/>
        <w:rPr>
          <w:b/>
          <w:sz w:val="18"/>
          <w:szCs w:val="18"/>
        </w:rPr>
      </w:pPr>
    </w:p>
    <w:p w:rsidR="0095122E" w:rsidRDefault="0095122E">
      <w:pPr>
        <w:rPr>
          <w:b/>
          <w:sz w:val="18"/>
          <w:szCs w:val="18"/>
        </w:rPr>
      </w:pPr>
    </w:p>
    <w:p w:rsidR="0095122E" w:rsidRDefault="0088003D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Do obowiązków osoby zatrudnionej na tym stanowisku będzie należało m.in.:</w:t>
      </w:r>
    </w:p>
    <w:p w:rsidR="0095122E" w:rsidRDefault="0095122E">
      <w:pPr>
        <w:jc w:val="both"/>
        <w:rPr>
          <w:b/>
          <w:sz w:val="18"/>
          <w:szCs w:val="18"/>
        </w:rPr>
      </w:pP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>- opracowywanie projektów planów wydatków i dochodów finansowych Oddziału w horyzoncie czasowym przekraczającym 1 rok w układzie p</w:t>
      </w:r>
      <w:r>
        <w:rPr>
          <w:sz w:val="18"/>
          <w:szCs w:val="18"/>
        </w:rPr>
        <w:t>aragrafowym oraz w układzie budżetu zadaniowego w celu zapewnienia środków finansowych niezbędnych do bieżącej działalności Oddziału.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bieżące dokonywanie analiz wydatków budżetowych, wskazywanie komórkom współpracującym zagrożenia wykonania budżetu oraz </w:t>
      </w:r>
      <w:r>
        <w:rPr>
          <w:sz w:val="18"/>
          <w:szCs w:val="18"/>
        </w:rPr>
        <w:t>możliwości zrealizowania dodatkowych zadań w celu zapewnienia właściwej realizacji budżetu oraz przygotowywanie kwartalnych analiz z zakresu wykonania wydatków i dochodów Oddziału w celu przedłożenia informacji jednostce nadrzędnej,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>- przygotowywanie wnios</w:t>
      </w:r>
      <w:r>
        <w:rPr>
          <w:sz w:val="18"/>
          <w:szCs w:val="18"/>
        </w:rPr>
        <w:t>ków do nadrzędnej jednostki organizacyjnej o korekty planu finansowego oraz planu finansowego w układzie zadaniowym w celu dostosowania wysokości limitów w poszczególnych paragrafach i działaniach do rzeczywistych potrzeb Oddziału,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sporządzanie planów i </w:t>
      </w:r>
      <w:r>
        <w:rPr>
          <w:sz w:val="18"/>
          <w:szCs w:val="18"/>
        </w:rPr>
        <w:t>korekt planów dochodów i wydatków finansowych Oddziału w układzie paragrafowym i w układzie budżetu zadaniowego w celu dostosowania planów do bieżącej działalności Oddziału,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>- opracowywanie projektu, planu oraz korekty planu rzeczowo-finansowego w celu dos</w:t>
      </w:r>
      <w:r>
        <w:rPr>
          <w:sz w:val="18"/>
          <w:szCs w:val="18"/>
        </w:rPr>
        <w:t>tosowania wydatków rzeczowych do bieżącej działalności Oddziału,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>- opracowywanie sprawozdawczości na potrzeby Departamentu Finansów MSW w celu przedstawienia informacji o realizacji budżetu,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>- opracowywanie informacji w zakresie realizacji budżetu na żądan</w:t>
      </w:r>
      <w:r>
        <w:rPr>
          <w:sz w:val="18"/>
          <w:szCs w:val="18"/>
        </w:rPr>
        <w:t>ie KGSG w celu przedłożenia danych nadrzędnych jednostce organizacyjnej,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>- prowadzenie windykacji należności budżetowych Skarbu Państwa w zakresie spraw dotyczących: nieregulowanych czynszów, zwrotu świadczeń, wynagrodzeń/uposażeń oraz regresu jednorazowyc</w:t>
      </w:r>
      <w:r>
        <w:rPr>
          <w:sz w:val="18"/>
          <w:szCs w:val="18"/>
        </w:rPr>
        <w:t>h odszkodowań,</w:t>
      </w:r>
    </w:p>
    <w:p w:rsidR="0095122E" w:rsidRDefault="0088003D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monitorowanie windykacji oraz prowadzenie wszystkich czynności w zakresie windykacji należności w celu wyegzekwowania należności powstałych w Oddziale. </w:t>
      </w:r>
    </w:p>
    <w:p w:rsidR="0095122E" w:rsidRDefault="0095122E">
      <w:pPr>
        <w:pStyle w:val="Bezodstpw"/>
        <w:jc w:val="both"/>
        <w:rPr>
          <w:sz w:val="18"/>
          <w:szCs w:val="18"/>
        </w:rPr>
      </w:pPr>
    </w:p>
    <w:p w:rsidR="0095122E" w:rsidRDefault="0088003D">
      <w:pPr>
        <w:pStyle w:val="Bezodstpw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Wymagania konieczne: </w:t>
      </w:r>
    </w:p>
    <w:p w:rsidR="0095122E" w:rsidRDefault="0095122E">
      <w:pPr>
        <w:rPr>
          <w:bCs/>
          <w:sz w:val="18"/>
          <w:szCs w:val="18"/>
        </w:rPr>
      </w:pPr>
    </w:p>
    <w:p w:rsidR="0095122E" w:rsidRDefault="0088003D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wykształcenie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wyższe;</w:t>
      </w:r>
    </w:p>
    <w:p w:rsidR="0095122E" w:rsidRDefault="0088003D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umiejętność obsługi komputera, znajo</w:t>
      </w:r>
      <w:r>
        <w:rPr>
          <w:sz w:val="18"/>
          <w:szCs w:val="18"/>
        </w:rPr>
        <w:t>mość ustawy o finansach publicznych i rachunkowości;</w:t>
      </w:r>
    </w:p>
    <w:p w:rsidR="0095122E" w:rsidRDefault="0088003D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doświadczenie zawodowe: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1 rok pracy w  finansach;</w:t>
      </w:r>
    </w:p>
    <w:p w:rsidR="0095122E" w:rsidRDefault="0095122E">
      <w:pPr>
        <w:rPr>
          <w:sz w:val="18"/>
          <w:szCs w:val="18"/>
        </w:rPr>
      </w:pPr>
    </w:p>
    <w:p w:rsidR="0095122E" w:rsidRDefault="0088003D">
      <w:pPr>
        <w:rPr>
          <w:b/>
          <w:sz w:val="18"/>
          <w:szCs w:val="18"/>
        </w:rPr>
      </w:pPr>
      <w:r>
        <w:rPr>
          <w:b/>
          <w:sz w:val="18"/>
          <w:szCs w:val="18"/>
        </w:rPr>
        <w:t>Wymagania pożądane:</w:t>
      </w:r>
    </w:p>
    <w:p w:rsidR="0095122E" w:rsidRDefault="0095122E">
      <w:pPr>
        <w:rPr>
          <w:sz w:val="18"/>
          <w:szCs w:val="18"/>
        </w:rPr>
      </w:pPr>
    </w:p>
    <w:p w:rsidR="0095122E" w:rsidRDefault="0088003D">
      <w:pPr>
        <w:rPr>
          <w:sz w:val="18"/>
          <w:szCs w:val="18"/>
        </w:rPr>
      </w:pPr>
      <w:r>
        <w:rPr>
          <w:sz w:val="18"/>
          <w:szCs w:val="18"/>
        </w:rPr>
        <w:t>- wykształcenie wyższe ekonomiczne lub studia podyplomowe o kierunku ekonomicznym;</w:t>
      </w:r>
    </w:p>
    <w:p w:rsidR="0095122E" w:rsidRDefault="0088003D">
      <w:pPr>
        <w:rPr>
          <w:sz w:val="18"/>
          <w:szCs w:val="18"/>
        </w:rPr>
      </w:pPr>
      <w:r>
        <w:rPr>
          <w:sz w:val="18"/>
          <w:szCs w:val="18"/>
        </w:rPr>
        <w:t xml:space="preserve">- przeszkolenie w zakresie windykacji </w:t>
      </w:r>
      <w:r>
        <w:rPr>
          <w:sz w:val="18"/>
          <w:szCs w:val="18"/>
        </w:rPr>
        <w:t>należności, obsługi systemu TREZOR,</w:t>
      </w:r>
    </w:p>
    <w:p w:rsidR="0095122E" w:rsidRDefault="0088003D">
      <w:pPr>
        <w:rPr>
          <w:sz w:val="18"/>
          <w:szCs w:val="18"/>
        </w:rPr>
      </w:pPr>
      <w:r>
        <w:rPr>
          <w:sz w:val="18"/>
          <w:szCs w:val="18"/>
        </w:rPr>
        <w:t>- 6 miesięcy doświadczenia w administracji lub pracy biurowej;</w:t>
      </w:r>
    </w:p>
    <w:p w:rsidR="0095122E" w:rsidRDefault="0088003D">
      <w:pPr>
        <w:rPr>
          <w:sz w:val="18"/>
          <w:szCs w:val="18"/>
        </w:rPr>
      </w:pPr>
      <w:r>
        <w:rPr>
          <w:sz w:val="18"/>
          <w:szCs w:val="18"/>
        </w:rPr>
        <w:t>- znajomość ustawy o postępowaniu egzekucyjnym w administracji;</w:t>
      </w:r>
    </w:p>
    <w:p w:rsidR="0095122E" w:rsidRDefault="0088003D">
      <w:pPr>
        <w:jc w:val="both"/>
        <w:rPr>
          <w:sz w:val="18"/>
          <w:szCs w:val="18"/>
        </w:rPr>
      </w:pPr>
      <w:r>
        <w:rPr>
          <w:sz w:val="18"/>
          <w:szCs w:val="18"/>
        </w:rPr>
        <w:t>- znajomość przepisów w zakresie sprawozdawczości budżetowej.</w:t>
      </w:r>
    </w:p>
    <w:p w:rsidR="0095122E" w:rsidRDefault="0095122E">
      <w:pPr>
        <w:rPr>
          <w:sz w:val="18"/>
          <w:szCs w:val="18"/>
        </w:rPr>
      </w:pPr>
    </w:p>
    <w:p w:rsidR="0095122E" w:rsidRDefault="0095122E">
      <w:pPr>
        <w:rPr>
          <w:sz w:val="18"/>
          <w:szCs w:val="18"/>
        </w:rPr>
      </w:pPr>
    </w:p>
    <w:p w:rsidR="0095122E" w:rsidRDefault="0088003D">
      <w:pPr>
        <w:rPr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Oferta powinna zawierać  włas</w:t>
      </w:r>
      <w:r>
        <w:rPr>
          <w:b/>
          <w:sz w:val="18"/>
          <w:szCs w:val="18"/>
          <w:u w:val="single"/>
        </w:rPr>
        <w:t>noręcznie opatrzone datą i podpisem kandydata:</w:t>
      </w:r>
    </w:p>
    <w:p w:rsidR="0095122E" w:rsidRDefault="0095122E">
      <w:pPr>
        <w:rPr>
          <w:sz w:val="18"/>
          <w:szCs w:val="18"/>
          <w:u w:val="single"/>
        </w:rPr>
      </w:pP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- list motywacyjny, życiorys (CV), </w:t>
      </w: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- oświadczenie kandydata o wyrażeniu zgody  na przetwarzanie danych osobowych do celów rekrutacji,</w:t>
      </w: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oświadczenie o posiadaniu obywatelstwa polskiego, </w:t>
      </w: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- oświadczenie kand</w:t>
      </w:r>
      <w:r>
        <w:rPr>
          <w:sz w:val="18"/>
          <w:szCs w:val="18"/>
        </w:rPr>
        <w:t xml:space="preserve">ydata o nieskazaniu prawomocnym wyrokiem  za umyślne przestępstwo lub umyślne  przestępstwo   </w:t>
      </w: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skarbowe,</w:t>
      </w: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oświadczenie kandydata  o korzystaniu z pełni praw publicznych, </w:t>
      </w:r>
    </w:p>
    <w:p w:rsidR="0095122E" w:rsidRDefault="0088003D">
      <w:pPr>
        <w:suppressAutoHyphens w:val="0"/>
        <w:rPr>
          <w:sz w:val="18"/>
          <w:szCs w:val="18"/>
          <w:u w:val="single"/>
          <w:lang w:eastAsia="pl-PL"/>
        </w:rPr>
      </w:pPr>
      <w:r>
        <w:rPr>
          <w:sz w:val="18"/>
          <w:szCs w:val="18"/>
        </w:rPr>
        <w:t xml:space="preserve">- </w:t>
      </w:r>
      <w:r>
        <w:rPr>
          <w:color w:val="333333"/>
          <w:sz w:val="18"/>
          <w:szCs w:val="18"/>
        </w:rPr>
        <w:t xml:space="preserve">oświadczenie lustracyjne lub informacja o złożeniu oświadczenia </w:t>
      </w:r>
      <w:r>
        <w:rPr>
          <w:color w:val="333333"/>
          <w:sz w:val="18"/>
          <w:szCs w:val="18"/>
        </w:rPr>
        <w:t>lustracyjnego (dotyczy osób urodzonych   przed 1 sierpnia 1972 roku).</w:t>
      </w:r>
    </w:p>
    <w:p w:rsidR="0095122E" w:rsidRDefault="0088003D">
      <w:pPr>
        <w:suppressAutoHyphens w:val="0"/>
        <w:rPr>
          <w:sz w:val="18"/>
          <w:szCs w:val="18"/>
        </w:rPr>
      </w:pPr>
      <w:r>
        <w:rPr>
          <w:sz w:val="18"/>
          <w:szCs w:val="18"/>
          <w:lang w:eastAsia="pl-PL"/>
        </w:rPr>
        <w:t xml:space="preserve">- oświadczenie o zapoznaniu się z procedurą zgłoszeń zewnętrznych i wewnętrznych ( link) </w:t>
      </w:r>
      <w:hyperlink r:id="rId5" w:tgtFrame="_blank">
        <w:r>
          <w:rPr>
            <w:color w:val="0000FF"/>
            <w:sz w:val="18"/>
            <w:szCs w:val="18"/>
            <w:u w:val="single"/>
            <w:lang w:eastAsia="pl-PL"/>
          </w:rPr>
          <w:t>https://bip.nadodrzanski.strazgraniczna.pl/s03/zgloszenie-naruszenia-prawa/22500,ZGLOSZENIA-ZEWNETRZNE-Informacja-dla-sygnalistow-zgodnie-z-art-48-ustawy-z</w:t>
        </w:r>
        <w:r>
          <w:rPr>
            <w:color w:val="0000FF"/>
            <w:sz w:val="18"/>
            <w:szCs w:val="18"/>
            <w:u w:val="single"/>
            <w:lang w:eastAsia="pl-PL"/>
          </w:rPr>
          <w:t>-dnia-.html</w:t>
        </w:r>
      </w:hyperlink>
      <w:r>
        <w:rPr>
          <w:color w:val="0000FF"/>
          <w:sz w:val="18"/>
          <w:szCs w:val="18"/>
          <w:u w:val="single"/>
          <w:lang w:eastAsia="pl-PL"/>
        </w:rPr>
        <w:t>,,</w:t>
      </w:r>
      <w:r>
        <w:rPr>
          <w:sz w:val="18"/>
          <w:szCs w:val="18"/>
        </w:rPr>
        <w:t xml:space="preserve"> </w:t>
      </w:r>
    </w:p>
    <w:p w:rsidR="0095122E" w:rsidRDefault="0088003D">
      <w:pPr>
        <w:suppressAutoHyphens w:val="0"/>
        <w:rPr>
          <w:rStyle w:val="Hipercze"/>
          <w:sz w:val="18"/>
          <w:szCs w:val="18"/>
        </w:rPr>
      </w:pPr>
      <w:hyperlink r:id="rId6" w:tgtFrame="_blank">
        <w:r>
          <w:rPr>
            <w:rStyle w:val="Hipercze"/>
            <w:sz w:val="18"/>
            <w:szCs w:val="18"/>
          </w:rPr>
          <w:t>https://www.nadodrzanski.strazgraniczna.pl/download/7/303024/ProceduraZgloszenWewnetrznych.pdf</w:t>
        </w:r>
      </w:hyperlink>
      <w:r>
        <w:rPr>
          <w:rStyle w:val="Hipercze"/>
          <w:sz w:val="18"/>
          <w:szCs w:val="18"/>
        </w:rPr>
        <w:t>,</w:t>
      </w:r>
    </w:p>
    <w:p w:rsidR="0095122E" w:rsidRDefault="0088003D">
      <w:pPr>
        <w:pStyle w:val="xxmsonormal"/>
        <w:spacing w:beforeAutospacing="0" w:afterAutospacing="0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oraz </w:t>
      </w:r>
      <w:r>
        <w:rPr>
          <w:sz w:val="18"/>
          <w:szCs w:val="18"/>
        </w:rPr>
        <w:t xml:space="preserve"> </w:t>
      </w:r>
    </w:p>
    <w:p w:rsidR="0095122E" w:rsidRDefault="0088003D">
      <w:pPr>
        <w:pStyle w:val="xxmsonormal"/>
        <w:snapToGrid w:val="0"/>
        <w:spacing w:beforeAutospacing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- kopie doku</w:t>
      </w:r>
      <w:r>
        <w:rPr>
          <w:sz w:val="18"/>
          <w:szCs w:val="18"/>
        </w:rPr>
        <w:t>mentów potwierdzających kwalifikacje kandydata oraz wykształcenie i doświadczenie zawodowe.</w:t>
      </w:r>
    </w:p>
    <w:p w:rsidR="0095122E" w:rsidRDefault="0095122E">
      <w:pPr>
        <w:suppressAutoHyphens w:val="0"/>
        <w:rPr>
          <w:rStyle w:val="Hipercze"/>
          <w:sz w:val="18"/>
          <w:szCs w:val="18"/>
        </w:rPr>
      </w:pPr>
    </w:p>
    <w:p w:rsidR="0095122E" w:rsidRDefault="0095122E">
      <w:pPr>
        <w:pStyle w:val="Tekstpodstawowy"/>
        <w:jc w:val="center"/>
        <w:rPr>
          <w:b/>
          <w:sz w:val="16"/>
          <w:szCs w:val="16"/>
        </w:rPr>
      </w:pPr>
    </w:p>
    <w:p w:rsidR="0095122E" w:rsidRDefault="0095122E">
      <w:pPr>
        <w:pStyle w:val="Tekstpodstawowy"/>
        <w:jc w:val="center"/>
        <w:rPr>
          <w:b/>
          <w:sz w:val="16"/>
          <w:szCs w:val="16"/>
        </w:rPr>
      </w:pPr>
    </w:p>
    <w:p w:rsidR="0095122E" w:rsidRDefault="0095122E">
      <w:pPr>
        <w:pStyle w:val="Tekstpodstawowy"/>
        <w:jc w:val="center"/>
        <w:rPr>
          <w:b/>
          <w:sz w:val="16"/>
          <w:szCs w:val="16"/>
        </w:rPr>
      </w:pPr>
    </w:p>
    <w:p w:rsidR="0095122E" w:rsidRDefault="0095122E">
      <w:pPr>
        <w:pStyle w:val="Tekstpodstawowy"/>
        <w:jc w:val="center"/>
        <w:rPr>
          <w:b/>
          <w:sz w:val="16"/>
          <w:szCs w:val="16"/>
        </w:rPr>
      </w:pPr>
    </w:p>
    <w:p w:rsidR="0095122E" w:rsidRDefault="0095122E">
      <w:pPr>
        <w:pStyle w:val="Tekstpodstawowy"/>
        <w:jc w:val="center"/>
        <w:rPr>
          <w:b/>
          <w:sz w:val="16"/>
          <w:szCs w:val="16"/>
        </w:rPr>
      </w:pPr>
    </w:p>
    <w:p w:rsidR="0095122E" w:rsidRDefault="0095122E">
      <w:pPr>
        <w:pStyle w:val="Tekstpodstawowy"/>
        <w:jc w:val="center"/>
        <w:rPr>
          <w:b/>
          <w:sz w:val="16"/>
          <w:szCs w:val="16"/>
        </w:rPr>
      </w:pPr>
    </w:p>
    <w:p w:rsidR="0095122E" w:rsidRDefault="0088003D">
      <w:pPr>
        <w:pStyle w:val="Tekstpodstawowy"/>
        <w:jc w:val="center"/>
        <w:rPr>
          <w:sz w:val="16"/>
          <w:szCs w:val="16"/>
        </w:rPr>
      </w:pP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 w:rsidR="0095122E" w:rsidRDefault="0088003D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Administratorem danych osobowych zbieranych</w:t>
      </w:r>
      <w:r>
        <w:rPr>
          <w:sz w:val="14"/>
          <w:szCs w:val="14"/>
        </w:rPr>
        <w:t xml:space="preserve"> w związku z niniejszą procedurą rekrutacyjną jest Komendant Nadodrzańskiego Oddziału Straży Granicznej, ul.  Poprzeczna 1, 66-600 Krosno Odrzańskie.</w:t>
      </w:r>
    </w:p>
    <w:p w:rsidR="0095122E" w:rsidRDefault="0088003D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Administrator  zabezpiecza dane osobowe zgodnie z Rozporządzeniem Parlamentu Europejskiego i Rady (UE) 201</w:t>
      </w:r>
      <w:r>
        <w:rPr>
          <w:sz w:val="14"/>
          <w:szCs w:val="14"/>
        </w:rPr>
        <w:t xml:space="preserve">6/679 z dnia 27 kwietnia 2016 r. </w:t>
      </w:r>
      <w:r>
        <w:rPr>
          <w:i/>
          <w:iCs/>
          <w:sz w:val="14"/>
          <w:szCs w:val="14"/>
        </w:rPr>
        <w:t>w sprawie ochrony osób fizycznych w związku z przetwarzaniem danych osobowych i w sprawie swobodnego przepływu takich danych oraz uchylenia dyrektywy 95/46/WE</w:t>
      </w:r>
      <w:r>
        <w:rPr>
          <w:sz w:val="14"/>
          <w:szCs w:val="14"/>
        </w:rPr>
        <w:t>.</w:t>
      </w:r>
    </w:p>
    <w:p w:rsidR="0095122E" w:rsidRDefault="0088003D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Dane osobowe zbierane w związku z naborem do pracy w Straży Gra</w:t>
      </w:r>
      <w:r>
        <w:rPr>
          <w:sz w:val="14"/>
          <w:szCs w:val="14"/>
        </w:rPr>
        <w:t xml:space="preserve">nicznej  przetwarzane są na podstawie obowiązujących przepisów prawa, tj.: w prawnie uzasadnionym celu oraz na podstawie wyrażonej zgody na przetwarzanie danych osobowych. </w:t>
      </w:r>
    </w:p>
    <w:p w:rsidR="0095122E" w:rsidRDefault="0088003D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Dane osobowe w postaci umożliwiającej identyfikację określonej osoby są przechowywa</w:t>
      </w:r>
      <w:r>
        <w:rPr>
          <w:sz w:val="14"/>
          <w:szCs w:val="14"/>
        </w:rPr>
        <w:t>ne nie dłużej niż jest to niezbędne do osiągnięcia celu przetwarzania, tj. realizacji procesu naboru do pracy zgodnie z obowiązującymi przepisami.</w:t>
      </w:r>
    </w:p>
    <w:p w:rsidR="0095122E" w:rsidRDefault="0088003D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Wyrażenie zgody na przetwarzanie danych osobowych jest dobrowolne. Niewyrażenie zgody może uniemożliwić reali</w:t>
      </w:r>
      <w:r>
        <w:rPr>
          <w:sz w:val="14"/>
          <w:szCs w:val="14"/>
        </w:rPr>
        <w:t xml:space="preserve">zację procedury naboru do pracy. Wyrażona zgoda może zostać odwołana w każdym czasie. </w:t>
      </w:r>
    </w:p>
    <w:p w:rsidR="0095122E" w:rsidRDefault="0088003D">
      <w:pPr>
        <w:pStyle w:val="Tekstpodstawowy"/>
        <w:jc w:val="both"/>
        <w:rPr>
          <w:sz w:val="14"/>
          <w:szCs w:val="14"/>
        </w:rPr>
      </w:pPr>
      <w:r>
        <w:rPr>
          <w:sz w:val="14"/>
          <w:szCs w:val="14"/>
        </w:rPr>
        <w:t>Każdej osobie przysługuje prawo żądania dostępu do podanych przez siebie informacji stanowiących dane osobowe, prawo do ich sprostowania, usunięcia lub ograniczenia prze</w:t>
      </w:r>
      <w:r>
        <w:rPr>
          <w:sz w:val="14"/>
          <w:szCs w:val="14"/>
        </w:rPr>
        <w:t>twarzania, prawo do wniesienia sprzeciwu wobec przetwarzania, a także prawo do przeniesienia danych.  Ponadto każda osoba w dowolnym momencie ma również prawo do cofnięcia wyrażonej zgody bez wpływu na zgodność z prawem przetwarzania, którego dokonano na p</w:t>
      </w:r>
      <w:r>
        <w:rPr>
          <w:sz w:val="14"/>
          <w:szCs w:val="14"/>
        </w:rPr>
        <w:t>odstawie zgody przed jej cofnięciem oraz prawo wniesienia skargi do organu nadzorczego.</w:t>
      </w:r>
    </w:p>
    <w:p w:rsidR="0095122E" w:rsidRDefault="0088003D">
      <w:pPr>
        <w:pStyle w:val="Tekstpodstawowy"/>
        <w:jc w:val="both"/>
        <w:rPr>
          <w:b/>
          <w:sz w:val="14"/>
          <w:szCs w:val="14"/>
        </w:rPr>
      </w:pPr>
      <w:r>
        <w:rPr>
          <w:sz w:val="14"/>
          <w:szCs w:val="14"/>
        </w:rPr>
        <w:t xml:space="preserve">W celu realizacji uprawnień, o których mowa powyżej można kontaktować się z </w:t>
      </w:r>
      <w:r>
        <w:rPr>
          <w:b/>
          <w:sz w:val="14"/>
          <w:szCs w:val="14"/>
        </w:rPr>
        <w:t>inspektorem ochrony danych</w:t>
      </w:r>
      <w:r>
        <w:rPr>
          <w:sz w:val="14"/>
          <w:szCs w:val="14"/>
        </w:rPr>
        <w:t xml:space="preserve">, który czuwa nad bezpieczeństwem danych osobowych przetwarzanych </w:t>
      </w:r>
      <w:r>
        <w:rPr>
          <w:sz w:val="14"/>
          <w:szCs w:val="14"/>
        </w:rPr>
        <w:t xml:space="preserve">w Nadodrzańskim Oddziale Straży Granicznej </w:t>
      </w:r>
      <w:r>
        <w:rPr>
          <w:b/>
          <w:sz w:val="14"/>
          <w:szCs w:val="14"/>
        </w:rPr>
        <w:t>e- mailiod</w:t>
      </w:r>
      <w:r>
        <w:rPr>
          <w:sz w:val="14"/>
          <w:szCs w:val="14"/>
        </w:rPr>
        <w:t>.</w:t>
      </w:r>
      <w:r>
        <w:rPr>
          <w:b/>
          <w:sz w:val="14"/>
          <w:szCs w:val="14"/>
        </w:rPr>
        <w:t>woi.noosg@strazgraniczna.pl</w:t>
      </w:r>
    </w:p>
    <w:p w:rsidR="0095122E" w:rsidRDefault="0088003D">
      <w:pPr>
        <w:suppressAutoHyphens w:val="0"/>
        <w:rPr>
          <w:color w:val="000000"/>
          <w:sz w:val="14"/>
          <w:szCs w:val="14"/>
          <w:lang w:eastAsia="pl-PL"/>
        </w:rPr>
      </w:pPr>
      <w:r>
        <w:rPr>
          <w:sz w:val="14"/>
          <w:szCs w:val="14"/>
        </w:rPr>
        <w:t xml:space="preserve"> Dane osobowe gromadzone w związku z niniejszą rekrutacją nie są przetwarzane w sposób automatyczny i nie są przekazywane innym podmiotom, jak również do  państwa trzeciego </w:t>
      </w:r>
      <w:r>
        <w:rPr>
          <w:sz w:val="14"/>
          <w:szCs w:val="14"/>
        </w:rPr>
        <w:t>lub organizacji międzynarodowej.</w:t>
      </w:r>
    </w:p>
    <w:p w:rsidR="0095122E" w:rsidRDefault="0095122E">
      <w:pPr>
        <w:suppressAutoHyphens w:val="0"/>
        <w:rPr>
          <w:color w:val="000000"/>
          <w:sz w:val="14"/>
          <w:szCs w:val="14"/>
          <w:lang w:eastAsia="pl-PL"/>
        </w:rPr>
      </w:pPr>
    </w:p>
    <w:p w:rsidR="0095122E" w:rsidRDefault="0088003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Dokumenty należy przesłać w terminie </w:t>
      </w:r>
      <w:r>
        <w:rPr>
          <w:b/>
          <w:bCs/>
          <w:sz w:val="18"/>
          <w:szCs w:val="18"/>
        </w:rPr>
        <w:t xml:space="preserve">od  21.09.2026 r. do 05.10.2026 </w:t>
      </w:r>
      <w:bookmarkStart w:id="0" w:name="_GoBack"/>
      <w:bookmarkEnd w:id="0"/>
      <w:r>
        <w:rPr>
          <w:b/>
          <w:bCs/>
          <w:sz w:val="18"/>
          <w:szCs w:val="18"/>
        </w:rPr>
        <w:t>r.</w:t>
      </w:r>
      <w:r>
        <w:rPr>
          <w:sz w:val="18"/>
          <w:szCs w:val="18"/>
        </w:rPr>
        <w:t xml:space="preserve"> pod adres:</w:t>
      </w:r>
    </w:p>
    <w:p w:rsidR="0095122E" w:rsidRDefault="0088003D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ab/>
      </w:r>
    </w:p>
    <w:p w:rsidR="0095122E" w:rsidRDefault="0088003D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Nadodrzański Oddział Straży Granicznej</w:t>
      </w:r>
    </w:p>
    <w:p w:rsidR="0095122E" w:rsidRDefault="0088003D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Kancelaria Jawna</w:t>
      </w:r>
    </w:p>
    <w:p w:rsidR="0095122E" w:rsidRDefault="0088003D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ul. Poprzeczna 1</w:t>
      </w:r>
    </w:p>
    <w:p w:rsidR="0095122E" w:rsidRDefault="0088003D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66-600 Krosno Odrzańskie</w:t>
      </w:r>
    </w:p>
    <w:p w:rsidR="0095122E" w:rsidRDefault="0095122E">
      <w:pPr>
        <w:jc w:val="both"/>
        <w:rPr>
          <w:sz w:val="18"/>
          <w:szCs w:val="18"/>
        </w:rPr>
      </w:pPr>
    </w:p>
    <w:p w:rsidR="0095122E" w:rsidRDefault="0088003D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>lub złożyć osobiście we wskazanym term</w:t>
      </w:r>
      <w:r>
        <w:rPr>
          <w:sz w:val="18"/>
          <w:szCs w:val="18"/>
        </w:rPr>
        <w:t xml:space="preserve">inie w kancelarii </w:t>
      </w:r>
      <w:r>
        <w:rPr>
          <w:b/>
          <w:sz w:val="18"/>
          <w:szCs w:val="18"/>
        </w:rPr>
        <w:t xml:space="preserve">Nadodrzańskiego Oddziału SG </w:t>
      </w:r>
      <w:r>
        <w:rPr>
          <w:sz w:val="18"/>
          <w:szCs w:val="18"/>
        </w:rPr>
        <w:t xml:space="preserve">z dopiskiem </w:t>
      </w:r>
      <w:r>
        <w:rPr>
          <w:b/>
          <w:sz w:val="18"/>
          <w:szCs w:val="18"/>
        </w:rPr>
        <w:t>„Oferta pracy”</w:t>
      </w:r>
    </w:p>
    <w:p w:rsidR="0095122E" w:rsidRDefault="0095122E">
      <w:pPr>
        <w:jc w:val="both"/>
        <w:rPr>
          <w:b/>
          <w:sz w:val="18"/>
          <w:szCs w:val="18"/>
        </w:rPr>
      </w:pPr>
    </w:p>
    <w:p w:rsidR="0095122E" w:rsidRDefault="0095122E">
      <w:pPr>
        <w:jc w:val="both"/>
        <w:rPr>
          <w:b/>
          <w:sz w:val="18"/>
          <w:szCs w:val="18"/>
        </w:rPr>
      </w:pPr>
    </w:p>
    <w:p w:rsidR="0095122E" w:rsidRDefault="0088003D">
      <w:pPr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Dodatkowe informacje:</w:t>
      </w:r>
    </w:p>
    <w:p w:rsidR="0095122E" w:rsidRDefault="0095122E">
      <w:pPr>
        <w:jc w:val="both"/>
        <w:rPr>
          <w:sz w:val="18"/>
          <w:szCs w:val="18"/>
        </w:rPr>
      </w:pP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wynagrodzenie na powyższym stanowisku wynosi </w:t>
      </w:r>
      <w:r>
        <w:rPr>
          <w:b/>
          <w:sz w:val="18"/>
          <w:szCs w:val="18"/>
        </w:rPr>
        <w:t>brutto 6 478,67 zł; (netto ok. 4 728 zł)</w:t>
      </w:r>
      <w:r>
        <w:rPr>
          <w:sz w:val="18"/>
          <w:szCs w:val="18"/>
        </w:rPr>
        <w:t xml:space="preserve"> dodatek za wysługę lat </w:t>
      </w:r>
      <w:r>
        <w:rPr>
          <w:rFonts w:eastAsia="Arial Narrow"/>
          <w:sz w:val="18"/>
          <w:szCs w:val="18"/>
        </w:rPr>
        <w:t xml:space="preserve">liczony od podstawy w  wysokości wynoszącej po 5 latach pracy 5% miesięcznego wynagrodzenia zasadniczego. Dodatek ten wzrasta o 1% za każdy dalszy rok,  aż do osiągnięcia 20 % miesięcznego wynagrodzenia zasadniczego. 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praca jednozmianowa w godzinach od 7:3</w:t>
      </w:r>
      <w:r>
        <w:rPr>
          <w:sz w:val="18"/>
          <w:szCs w:val="18"/>
        </w:rPr>
        <w:t>0 do 15:30;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budynek nie jest przystosowany do osób niepełnosprawnych;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</w:t>
      </w:r>
      <w:r>
        <w:rPr>
          <w:sz w:val="18"/>
          <w:szCs w:val="18"/>
        </w:rPr>
        <w:t>nianiu osób niepełnosprawnych, wynosił co najmniej 6 %;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oferty otrzymane po terminie nie będą rozpatrywane – decyduje data przyjęcia oferty w urzędzie lub data stempla pocztowego,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rozpatrzeniu nie będą podlegać oferty niespełniające wymagań określonych w o</w:t>
      </w:r>
      <w:r>
        <w:rPr>
          <w:sz w:val="18"/>
          <w:szCs w:val="18"/>
        </w:rPr>
        <w:t>głoszeniu, a także oferty, które nie zawierają kompletu wymaganych dokumentów i oświadczeń,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Kandydaci wybrani spośród osób spełniających wymagania formalne zostaną powiadomieni telefonicznie lub za pośrednictwem poczty elektronicznej o kolejnym etapie post</w:t>
      </w:r>
      <w:r>
        <w:rPr>
          <w:sz w:val="18"/>
          <w:szCs w:val="18"/>
        </w:rPr>
        <w:t>ępowania kwalifikacyjnego,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przyjmujemy tylko kompletne kserokopie dokumentów,</w:t>
      </w:r>
    </w:p>
    <w:p w:rsidR="0095122E" w:rsidRDefault="0088003D">
      <w:pPr>
        <w:numPr>
          <w:ilvl w:val="0"/>
          <w:numId w:val="1"/>
        </w:numPr>
        <w:tabs>
          <w:tab w:val="left" w:pos="0"/>
        </w:tabs>
        <w:suppressAutoHyphens w:val="0"/>
        <w:spacing w:after="160"/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oferty odrzucone zostaną komisyjnie zniszczone.</w:t>
      </w:r>
    </w:p>
    <w:p w:rsidR="0095122E" w:rsidRDefault="0095122E">
      <w:pPr>
        <w:rPr>
          <w:sz w:val="18"/>
          <w:szCs w:val="18"/>
        </w:rPr>
      </w:pPr>
    </w:p>
    <w:p w:rsidR="0095122E" w:rsidRDefault="0095122E">
      <w:pPr>
        <w:rPr>
          <w:sz w:val="18"/>
          <w:szCs w:val="18"/>
        </w:rPr>
      </w:pPr>
    </w:p>
    <w:p w:rsidR="0095122E" w:rsidRDefault="0095122E"/>
    <w:sectPr w:rsidR="0095122E">
      <w:pgSz w:w="11906" w:h="16838"/>
      <w:pgMar w:top="709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75C3C"/>
    <w:multiLevelType w:val="multilevel"/>
    <w:tmpl w:val="83AA77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1F93A16"/>
    <w:multiLevelType w:val="multilevel"/>
    <w:tmpl w:val="563220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2E"/>
    <w:rsid w:val="0088003D"/>
    <w:rsid w:val="0095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382C4-01A3-4FB8-A7C8-6C582A9C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6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562CC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562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1562CC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1562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xmsonormal">
    <w:name w:val="x_xmsonormal"/>
    <w:basedOn w:val="Normalny"/>
    <w:qFormat/>
    <w:rsid w:val="001562CC"/>
    <w:pPr>
      <w:suppressAutoHyphens w:val="0"/>
      <w:spacing w:beforeAutospacing="1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dodrzanski.strazgraniczna.pl/download/7/303024/ProceduraZgloszenWewnetrznych.pdf" TargetMode="External"/><Relationship Id="rId5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1141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7972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Kuciewicz Agnieszka</dc:creator>
  <dc:description/>
  <cp:lastModifiedBy>Kuciewicz Agnieszka</cp:lastModifiedBy>
  <cp:revision>11</cp:revision>
  <dcterms:created xsi:type="dcterms:W3CDTF">2025-08-13T07:18:00Z</dcterms:created>
  <dcterms:modified xsi:type="dcterms:W3CDTF">2026-09-18T08:37:00Z</dcterms:modified>
  <dc:language>pl-PL</dc:language>
</cp:coreProperties>
</file>